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6A46" w:rsidRDefault="00932DDB">
      <w:pPr>
        <w:jc w:val="center"/>
        <w:rPr>
          <w:rFonts w:ascii="黑体" w:eastAsia="黑体" w:hAnsi="黑体"/>
          <w:b/>
          <w:sz w:val="32"/>
          <w:szCs w:val="32"/>
        </w:rPr>
      </w:pPr>
      <w:r>
        <w:rPr>
          <w:rFonts w:ascii="黑体" w:eastAsia="黑体" w:hAnsi="黑体" w:hint="eastAsia"/>
          <w:b/>
          <w:sz w:val="32"/>
          <w:szCs w:val="32"/>
        </w:rPr>
        <w:t>茂名职业技术学院</w:t>
      </w:r>
      <w:r>
        <w:rPr>
          <w:rFonts w:ascii="黑体" w:eastAsia="黑体" w:hAnsi="黑体"/>
          <w:b/>
          <w:sz w:val="32"/>
          <w:szCs w:val="32"/>
        </w:rPr>
        <w:t>2019</w:t>
      </w:r>
      <w:r>
        <w:rPr>
          <w:rFonts w:ascii="黑体" w:eastAsia="黑体" w:hAnsi="黑体" w:hint="eastAsia"/>
          <w:b/>
          <w:sz w:val="32"/>
          <w:szCs w:val="32"/>
        </w:rPr>
        <w:t>年高技能人才学历提升计划招生</w:t>
      </w:r>
    </w:p>
    <w:p w:rsidR="00066A46" w:rsidRDefault="00932DDB">
      <w:pPr>
        <w:jc w:val="center"/>
        <w:rPr>
          <w:rFonts w:ascii="黑体" w:eastAsia="黑体" w:hAnsi="黑体"/>
          <w:b/>
          <w:sz w:val="32"/>
          <w:szCs w:val="32"/>
        </w:rPr>
      </w:pPr>
      <w:r>
        <w:rPr>
          <w:rFonts w:ascii="黑体" w:eastAsia="黑体" w:hAnsi="黑体" w:hint="eastAsia"/>
          <w:b/>
          <w:sz w:val="32"/>
          <w:szCs w:val="32"/>
        </w:rPr>
        <w:t>电气自动化技术专业《职业技能》考试大纲</w:t>
      </w:r>
    </w:p>
    <w:p w:rsidR="00066A46" w:rsidRDefault="00066A46">
      <w:pPr>
        <w:spacing w:line="360" w:lineRule="auto"/>
        <w:rPr>
          <w:sz w:val="24"/>
          <w:szCs w:val="24"/>
        </w:rPr>
      </w:pPr>
    </w:p>
    <w:p w:rsidR="00066A46" w:rsidRDefault="00932DDB">
      <w:pPr>
        <w:spacing w:line="360" w:lineRule="auto"/>
        <w:rPr>
          <w:b/>
          <w:sz w:val="28"/>
          <w:szCs w:val="28"/>
        </w:rPr>
      </w:pPr>
      <w:r>
        <w:rPr>
          <w:rFonts w:hint="eastAsia"/>
          <w:b/>
          <w:sz w:val="28"/>
          <w:szCs w:val="28"/>
        </w:rPr>
        <w:t>一、考试性质</w:t>
      </w:r>
    </w:p>
    <w:p w:rsidR="00066A46" w:rsidRDefault="00932DDB">
      <w:pPr>
        <w:spacing w:line="360" w:lineRule="auto"/>
        <w:ind w:firstLineChars="200" w:firstLine="480"/>
        <w:rPr>
          <w:sz w:val="24"/>
          <w:szCs w:val="24"/>
        </w:rPr>
      </w:pPr>
      <w:r>
        <w:rPr>
          <w:rFonts w:hint="eastAsia"/>
          <w:sz w:val="24"/>
          <w:szCs w:val="24"/>
        </w:rPr>
        <w:t>本专业职业技能考试是按照茂名职业技术学院高技能人才学历提升计划招生有关规定，是由合格的高中毕业生和具有同等学力的考生参加的选拔性考试，主要测试考生对报考电气自动化技术专业的倾向、兴趣爱好、职业发展潜力以及对行业产业发展、职业岗位、专业常识、素质要求等方面的初步了解情况，将考生的测试成绩与“文化素质”成绩合并，择优录取。</w:t>
      </w:r>
    </w:p>
    <w:p w:rsidR="00066A46" w:rsidRDefault="00932DDB">
      <w:pPr>
        <w:spacing w:line="360" w:lineRule="auto"/>
        <w:rPr>
          <w:b/>
          <w:sz w:val="28"/>
          <w:szCs w:val="28"/>
        </w:rPr>
      </w:pPr>
      <w:r>
        <w:rPr>
          <w:rFonts w:hint="eastAsia"/>
          <w:b/>
          <w:sz w:val="28"/>
          <w:szCs w:val="28"/>
        </w:rPr>
        <w:t>二、考试方式</w:t>
      </w:r>
    </w:p>
    <w:p w:rsidR="00066A46" w:rsidRDefault="00932DDB">
      <w:pPr>
        <w:spacing w:line="360" w:lineRule="auto"/>
        <w:ind w:firstLineChars="200" w:firstLine="480"/>
        <w:rPr>
          <w:sz w:val="24"/>
          <w:szCs w:val="24"/>
        </w:rPr>
      </w:pPr>
      <w:r>
        <w:rPr>
          <w:rFonts w:hint="eastAsia"/>
          <w:sz w:val="24"/>
          <w:szCs w:val="24"/>
        </w:rPr>
        <w:t>本职业技能考试旨在考查学生综合素质和对本专业的基本认识，采用笔试方式进行，考试时间为</w:t>
      </w:r>
      <w:r>
        <w:rPr>
          <w:rFonts w:hint="eastAsia"/>
          <w:sz w:val="24"/>
          <w:szCs w:val="24"/>
        </w:rPr>
        <w:t>120</w:t>
      </w:r>
      <w:r>
        <w:rPr>
          <w:rFonts w:hint="eastAsia"/>
          <w:sz w:val="24"/>
          <w:szCs w:val="24"/>
        </w:rPr>
        <w:t>分钟，文化素质</w:t>
      </w:r>
      <w:r>
        <w:rPr>
          <w:sz w:val="24"/>
          <w:szCs w:val="24"/>
        </w:rPr>
        <w:t>部分的</w:t>
      </w:r>
      <w:r>
        <w:rPr>
          <w:rFonts w:hint="eastAsia"/>
          <w:sz w:val="24"/>
          <w:szCs w:val="24"/>
        </w:rPr>
        <w:t>《语文</w:t>
      </w:r>
      <w:r>
        <w:rPr>
          <w:sz w:val="24"/>
          <w:szCs w:val="24"/>
        </w:rPr>
        <w:t>》、《数学》、《英语》</w:t>
      </w:r>
      <w:r>
        <w:rPr>
          <w:rFonts w:hint="eastAsia"/>
          <w:sz w:val="24"/>
          <w:szCs w:val="24"/>
        </w:rPr>
        <w:t>三</w:t>
      </w:r>
      <w:r>
        <w:rPr>
          <w:sz w:val="24"/>
          <w:szCs w:val="24"/>
        </w:rPr>
        <w:t>科每科各占</w:t>
      </w:r>
      <w:r>
        <w:rPr>
          <w:rFonts w:hint="eastAsia"/>
          <w:sz w:val="24"/>
          <w:szCs w:val="24"/>
        </w:rPr>
        <w:t>20</w:t>
      </w:r>
      <w:r>
        <w:rPr>
          <w:rFonts w:hint="eastAsia"/>
          <w:sz w:val="24"/>
          <w:szCs w:val="24"/>
        </w:rPr>
        <w:t>%</w:t>
      </w:r>
      <w:r>
        <w:rPr>
          <w:rFonts w:hint="eastAsia"/>
          <w:sz w:val="24"/>
          <w:szCs w:val="24"/>
        </w:rPr>
        <w:t>，</w:t>
      </w:r>
      <w:r>
        <w:rPr>
          <w:sz w:val="24"/>
          <w:szCs w:val="24"/>
        </w:rPr>
        <w:t>职业技能</w:t>
      </w:r>
      <w:r>
        <w:rPr>
          <w:rFonts w:hint="eastAsia"/>
          <w:sz w:val="24"/>
          <w:szCs w:val="24"/>
        </w:rPr>
        <w:t>部分占</w:t>
      </w:r>
      <w:r>
        <w:rPr>
          <w:rFonts w:hint="eastAsia"/>
          <w:sz w:val="24"/>
          <w:szCs w:val="24"/>
        </w:rPr>
        <w:t>40</w:t>
      </w:r>
      <w:r>
        <w:rPr>
          <w:sz w:val="24"/>
          <w:szCs w:val="24"/>
        </w:rPr>
        <w:t>%</w:t>
      </w:r>
      <w:bookmarkStart w:id="0" w:name="_GoBack"/>
      <w:bookmarkEnd w:id="0"/>
      <w:r>
        <w:rPr>
          <w:rFonts w:hint="eastAsia"/>
          <w:sz w:val="24"/>
          <w:szCs w:val="24"/>
        </w:rPr>
        <w:t>。总</w:t>
      </w:r>
      <w:r>
        <w:rPr>
          <w:sz w:val="24"/>
          <w:szCs w:val="24"/>
        </w:rPr>
        <w:t>分为</w:t>
      </w:r>
      <w:r>
        <w:rPr>
          <w:rFonts w:hint="eastAsia"/>
          <w:sz w:val="24"/>
          <w:szCs w:val="24"/>
        </w:rPr>
        <w:t>100</w:t>
      </w:r>
      <w:r>
        <w:rPr>
          <w:rFonts w:hint="eastAsia"/>
          <w:sz w:val="24"/>
          <w:szCs w:val="24"/>
        </w:rPr>
        <w:t>分。</w:t>
      </w:r>
    </w:p>
    <w:p w:rsidR="00066A46" w:rsidRDefault="00932DDB">
      <w:pPr>
        <w:spacing w:line="360" w:lineRule="auto"/>
        <w:rPr>
          <w:b/>
          <w:sz w:val="28"/>
          <w:szCs w:val="28"/>
        </w:rPr>
      </w:pPr>
      <w:r>
        <w:rPr>
          <w:rFonts w:hint="eastAsia"/>
          <w:b/>
          <w:sz w:val="28"/>
          <w:szCs w:val="28"/>
        </w:rPr>
        <w:t>三、考试内容</w:t>
      </w:r>
    </w:p>
    <w:p w:rsidR="00066A46" w:rsidRDefault="00932DDB">
      <w:pPr>
        <w:spacing w:line="360" w:lineRule="auto"/>
        <w:ind w:firstLineChars="200" w:firstLine="480"/>
        <w:rPr>
          <w:sz w:val="24"/>
          <w:szCs w:val="24"/>
        </w:rPr>
      </w:pPr>
      <w:proofErr w:type="gramStart"/>
      <w:r>
        <w:rPr>
          <w:rFonts w:hint="eastAsia"/>
          <w:sz w:val="24"/>
          <w:szCs w:val="24"/>
        </w:rPr>
        <w:t>本考试</w:t>
      </w:r>
      <w:proofErr w:type="gramEnd"/>
      <w:r>
        <w:rPr>
          <w:rFonts w:hint="eastAsia"/>
          <w:sz w:val="24"/>
          <w:szCs w:val="24"/>
        </w:rPr>
        <w:t>内容以普通高中学校的教科书为基础，结合高中的学习要求、教育实际及对本专业的基本认识，从思想素质、科学素质、人文素质、心理健康素质、创新素质等方面考察学生的职业适应性，旨在测试考生未来从事生产、建设、服务、管理等一线工作所必备的基本职业素质。</w:t>
      </w:r>
    </w:p>
    <w:p w:rsidR="00066A46" w:rsidRDefault="00932DDB">
      <w:pPr>
        <w:spacing w:line="360" w:lineRule="auto"/>
        <w:ind w:firstLineChars="200" w:firstLine="480"/>
        <w:rPr>
          <w:sz w:val="24"/>
          <w:szCs w:val="24"/>
        </w:rPr>
      </w:pPr>
      <w:r>
        <w:rPr>
          <w:rFonts w:hint="eastAsia"/>
          <w:sz w:val="24"/>
          <w:szCs w:val="24"/>
        </w:rPr>
        <w:t>职业技能考试内容涉及以下综合素质和专业基本知识：</w:t>
      </w:r>
    </w:p>
    <w:p w:rsidR="00066A46" w:rsidRDefault="00932DDB">
      <w:pPr>
        <w:spacing w:line="360" w:lineRule="auto"/>
        <w:ind w:firstLineChars="200" w:firstLine="480"/>
        <w:rPr>
          <w:sz w:val="24"/>
          <w:szCs w:val="24"/>
        </w:rPr>
      </w:pPr>
      <w:r>
        <w:rPr>
          <w:rFonts w:hint="eastAsia"/>
          <w:sz w:val="24"/>
          <w:szCs w:val="24"/>
        </w:rPr>
        <w:t>1.</w:t>
      </w:r>
      <w:r>
        <w:rPr>
          <w:rFonts w:hint="eastAsia"/>
          <w:sz w:val="24"/>
          <w:szCs w:val="24"/>
        </w:rPr>
        <w:t>思想素质：政治素质、思想素质、道德素质、法纪意识、敬业修养等。</w:t>
      </w:r>
    </w:p>
    <w:p w:rsidR="00066A46" w:rsidRDefault="00932DDB">
      <w:pPr>
        <w:spacing w:line="360" w:lineRule="auto"/>
        <w:ind w:firstLineChars="200" w:firstLine="480"/>
        <w:rPr>
          <w:sz w:val="24"/>
          <w:szCs w:val="24"/>
        </w:rPr>
      </w:pPr>
      <w:r>
        <w:rPr>
          <w:rFonts w:hint="eastAsia"/>
          <w:sz w:val="24"/>
          <w:szCs w:val="24"/>
        </w:rPr>
        <w:t>2.</w:t>
      </w:r>
      <w:r>
        <w:rPr>
          <w:rFonts w:hint="eastAsia"/>
          <w:sz w:val="24"/>
          <w:szCs w:val="24"/>
        </w:rPr>
        <w:t>科学素质：科学知识、科学方法、专业特长及能力倾向等。</w:t>
      </w:r>
    </w:p>
    <w:p w:rsidR="00066A46" w:rsidRDefault="00932DDB">
      <w:pPr>
        <w:spacing w:line="360" w:lineRule="auto"/>
        <w:ind w:firstLineChars="200" w:firstLine="480"/>
        <w:rPr>
          <w:sz w:val="24"/>
          <w:szCs w:val="24"/>
        </w:rPr>
      </w:pPr>
      <w:r>
        <w:rPr>
          <w:rFonts w:hint="eastAsia"/>
          <w:sz w:val="24"/>
          <w:szCs w:val="24"/>
        </w:rPr>
        <w:t>3.</w:t>
      </w:r>
      <w:r>
        <w:rPr>
          <w:rFonts w:hint="eastAsia"/>
          <w:sz w:val="24"/>
          <w:szCs w:val="24"/>
        </w:rPr>
        <w:t>人文素质：语言理解及表达、逻辑思维、合作意识等。</w:t>
      </w:r>
    </w:p>
    <w:p w:rsidR="00066A46" w:rsidRDefault="00932DDB">
      <w:pPr>
        <w:spacing w:line="360" w:lineRule="auto"/>
        <w:ind w:firstLineChars="200" w:firstLine="480"/>
        <w:rPr>
          <w:sz w:val="24"/>
          <w:szCs w:val="24"/>
        </w:rPr>
      </w:pPr>
      <w:r>
        <w:rPr>
          <w:rFonts w:hint="eastAsia"/>
          <w:sz w:val="24"/>
          <w:szCs w:val="24"/>
        </w:rPr>
        <w:t>4.</w:t>
      </w:r>
      <w:r>
        <w:rPr>
          <w:rFonts w:hint="eastAsia"/>
          <w:sz w:val="24"/>
          <w:szCs w:val="24"/>
        </w:rPr>
        <w:t>心理健康素质：身体素质、心理素质、反应能力、安全意识等。</w:t>
      </w:r>
    </w:p>
    <w:p w:rsidR="00066A46" w:rsidRDefault="00932DDB">
      <w:pPr>
        <w:spacing w:line="360" w:lineRule="auto"/>
        <w:ind w:firstLineChars="200" w:firstLine="480"/>
        <w:rPr>
          <w:sz w:val="24"/>
          <w:szCs w:val="24"/>
        </w:rPr>
      </w:pPr>
      <w:r>
        <w:rPr>
          <w:rFonts w:hint="eastAsia"/>
          <w:sz w:val="24"/>
          <w:szCs w:val="24"/>
        </w:rPr>
        <w:t>5.</w:t>
      </w:r>
      <w:r>
        <w:rPr>
          <w:rFonts w:hint="eastAsia"/>
          <w:sz w:val="24"/>
          <w:szCs w:val="24"/>
        </w:rPr>
        <w:t>创新素质：创新品质、创新思维、创新能力等。</w:t>
      </w:r>
    </w:p>
    <w:p w:rsidR="00066A46" w:rsidRDefault="00932DDB">
      <w:pPr>
        <w:spacing w:line="360" w:lineRule="auto"/>
        <w:ind w:firstLineChars="200" w:firstLine="480"/>
        <w:rPr>
          <w:sz w:val="24"/>
          <w:szCs w:val="24"/>
        </w:rPr>
      </w:pPr>
      <w:r>
        <w:rPr>
          <w:rFonts w:hint="eastAsia"/>
          <w:sz w:val="24"/>
          <w:szCs w:val="24"/>
        </w:rPr>
        <w:t>6.</w:t>
      </w:r>
      <w:r>
        <w:rPr>
          <w:rFonts w:hint="eastAsia"/>
          <w:sz w:val="24"/>
          <w:szCs w:val="24"/>
        </w:rPr>
        <w:t>专业基础：信息应用技术、电工基础、制图基础等基础知识。《信息技术》考核学生对计算机信息技术的基本知识、基本理论、基本技能以及日常管理和维护的了解和掌握程度，为评价考生的专业基础知识提供参考依据。《电工基础》考核考生的电工基</w:t>
      </w:r>
      <w:r>
        <w:rPr>
          <w:rFonts w:hint="eastAsia"/>
          <w:sz w:val="24"/>
          <w:szCs w:val="24"/>
        </w:rPr>
        <w:t>础知识、基本原理、基本分析计算方法、安全常识和基本操作</w:t>
      </w:r>
      <w:r>
        <w:rPr>
          <w:rFonts w:hint="eastAsia"/>
          <w:sz w:val="24"/>
          <w:szCs w:val="24"/>
        </w:rPr>
        <w:lastRenderedPageBreak/>
        <w:t>的认知和掌握程度，为评价考生的专业基础知识和应用能力提供参考依据。《制图基础》考核考生的制图基础知识、基本理论、基本技能的掌握程度以及学生制图、识图基本能力，为评价考生的制图基础知识和应用能力提供依据。</w:t>
      </w:r>
    </w:p>
    <w:p w:rsidR="00066A46" w:rsidRDefault="00932DDB">
      <w:pPr>
        <w:spacing w:line="360" w:lineRule="auto"/>
        <w:ind w:firstLineChars="200" w:firstLine="480"/>
        <w:rPr>
          <w:sz w:val="24"/>
          <w:szCs w:val="24"/>
        </w:rPr>
      </w:pPr>
      <w:r>
        <w:rPr>
          <w:rFonts w:hint="eastAsia"/>
          <w:sz w:val="24"/>
          <w:szCs w:val="24"/>
        </w:rPr>
        <w:t>7.</w:t>
      </w:r>
      <w:r>
        <w:rPr>
          <w:rFonts w:hint="eastAsia"/>
          <w:sz w:val="24"/>
          <w:szCs w:val="24"/>
        </w:rPr>
        <w:t>职业素质：随着中国制造</w:t>
      </w:r>
      <w:r>
        <w:rPr>
          <w:rFonts w:hint="eastAsia"/>
          <w:sz w:val="24"/>
          <w:szCs w:val="24"/>
        </w:rPr>
        <w:t>2025</w:t>
      </w:r>
      <w:r>
        <w:rPr>
          <w:rFonts w:hint="eastAsia"/>
          <w:sz w:val="24"/>
          <w:szCs w:val="24"/>
        </w:rPr>
        <w:t>的有效推进，未来以电气自动化技术和人工智能技术为代表的智能制造产业发展动力十足，应用领域越来越广泛。电气自动化技术是实施自动化生产线、智能制造车间、数字化工厂、智能工厂的重要基础。本专业采用校企融合，工学交替的教学模式，</w:t>
      </w:r>
      <w:r>
        <w:rPr>
          <w:rFonts w:hint="eastAsia"/>
          <w:sz w:val="24"/>
          <w:szCs w:val="24"/>
        </w:rPr>
        <w:t>通过学习《电机与电气控制》、《单片机应用技术》、《</w:t>
      </w:r>
      <w:r>
        <w:rPr>
          <w:rFonts w:hint="eastAsia"/>
          <w:sz w:val="24"/>
          <w:szCs w:val="24"/>
        </w:rPr>
        <w:t>PLC</w:t>
      </w:r>
      <w:r>
        <w:rPr>
          <w:rFonts w:hint="eastAsia"/>
          <w:sz w:val="24"/>
          <w:szCs w:val="24"/>
        </w:rPr>
        <w:t>应用技术》、《传感器与检测技术》、《自动化生产线安装与调试》、《工业组态技术》、《工业机器人技术》等主干课程，掌握自动化生产线等设备的编程与调试，集成控制与售后服务等基本理论和专业知识，培养具有良好的职业道德，较强的专业能力、方法能力和社会能力的高素质技术技能人才，毕业后能从事自动化生产线安装调试、维护维修、营销策划、技术改造等方面的工作。</w:t>
      </w:r>
    </w:p>
    <w:p w:rsidR="00066A46" w:rsidRDefault="00932DDB">
      <w:pPr>
        <w:spacing w:line="360" w:lineRule="auto"/>
        <w:rPr>
          <w:b/>
          <w:sz w:val="28"/>
          <w:szCs w:val="28"/>
        </w:rPr>
      </w:pPr>
      <w:r>
        <w:rPr>
          <w:rFonts w:hint="eastAsia"/>
          <w:b/>
          <w:sz w:val="28"/>
          <w:szCs w:val="28"/>
        </w:rPr>
        <w:t>四、试题类型</w:t>
      </w:r>
    </w:p>
    <w:p w:rsidR="00066A46" w:rsidRDefault="00932DDB">
      <w:pPr>
        <w:spacing w:line="360" w:lineRule="auto"/>
        <w:ind w:firstLineChars="200" w:firstLine="480"/>
        <w:rPr>
          <w:sz w:val="24"/>
          <w:szCs w:val="24"/>
        </w:rPr>
      </w:pPr>
      <w:r>
        <w:rPr>
          <w:rFonts w:hint="eastAsia"/>
          <w:sz w:val="24"/>
          <w:szCs w:val="24"/>
        </w:rPr>
        <w:t>包括单项选择题、多项选择题和判断题等三种题型。</w:t>
      </w:r>
    </w:p>
    <w:p w:rsidR="00066A46" w:rsidRDefault="00932DDB">
      <w:pPr>
        <w:spacing w:line="360" w:lineRule="auto"/>
        <w:rPr>
          <w:b/>
          <w:sz w:val="28"/>
          <w:szCs w:val="28"/>
        </w:rPr>
      </w:pPr>
      <w:r>
        <w:rPr>
          <w:rFonts w:hint="eastAsia"/>
          <w:b/>
          <w:sz w:val="28"/>
          <w:szCs w:val="28"/>
        </w:rPr>
        <w:t>五、参考资料</w:t>
      </w:r>
    </w:p>
    <w:p w:rsidR="00066A46" w:rsidRDefault="00932DDB">
      <w:pPr>
        <w:spacing w:line="360" w:lineRule="auto"/>
        <w:ind w:firstLineChars="200" w:firstLine="480"/>
        <w:rPr>
          <w:sz w:val="24"/>
          <w:szCs w:val="24"/>
        </w:rPr>
      </w:pPr>
      <w:r>
        <w:rPr>
          <w:rFonts w:hint="eastAsia"/>
          <w:sz w:val="24"/>
          <w:szCs w:val="24"/>
        </w:rPr>
        <w:t>1</w:t>
      </w:r>
      <w:r>
        <w:rPr>
          <w:rFonts w:hint="eastAsia"/>
          <w:sz w:val="24"/>
          <w:szCs w:val="24"/>
        </w:rPr>
        <w:t>．</w:t>
      </w:r>
      <w:proofErr w:type="gramStart"/>
      <w:r>
        <w:rPr>
          <w:rFonts w:hint="eastAsia"/>
          <w:sz w:val="24"/>
          <w:szCs w:val="24"/>
        </w:rPr>
        <w:t>暨百南</w:t>
      </w:r>
      <w:proofErr w:type="gramEnd"/>
      <w:r>
        <w:rPr>
          <w:rFonts w:hint="eastAsia"/>
          <w:sz w:val="24"/>
          <w:szCs w:val="24"/>
        </w:rPr>
        <w:t>主编《计算机应用基础项目化</w:t>
      </w:r>
      <w:r>
        <w:rPr>
          <w:rFonts w:hint="eastAsia"/>
          <w:sz w:val="24"/>
          <w:szCs w:val="24"/>
        </w:rPr>
        <w:t>教程</w:t>
      </w:r>
      <w:r>
        <w:rPr>
          <w:rFonts w:hint="eastAsia"/>
          <w:sz w:val="24"/>
          <w:szCs w:val="24"/>
        </w:rPr>
        <w:t>(</w:t>
      </w:r>
      <w:r>
        <w:rPr>
          <w:rFonts w:hint="eastAsia"/>
          <w:sz w:val="24"/>
          <w:szCs w:val="24"/>
        </w:rPr>
        <w:t>第</w:t>
      </w:r>
      <w:r>
        <w:rPr>
          <w:rFonts w:hint="eastAsia"/>
          <w:sz w:val="24"/>
          <w:szCs w:val="24"/>
        </w:rPr>
        <w:t>2</w:t>
      </w:r>
      <w:r>
        <w:rPr>
          <w:rFonts w:hint="eastAsia"/>
          <w:sz w:val="24"/>
          <w:szCs w:val="24"/>
        </w:rPr>
        <w:t>版</w:t>
      </w:r>
      <w:r>
        <w:rPr>
          <w:rFonts w:hint="eastAsia"/>
          <w:sz w:val="24"/>
          <w:szCs w:val="24"/>
        </w:rPr>
        <w:t>)</w:t>
      </w:r>
      <w:r>
        <w:rPr>
          <w:rFonts w:hint="eastAsia"/>
          <w:sz w:val="24"/>
          <w:szCs w:val="24"/>
        </w:rPr>
        <w:t>》，中国水利水电出版社，</w:t>
      </w:r>
      <w:r>
        <w:rPr>
          <w:rFonts w:hint="eastAsia"/>
          <w:sz w:val="24"/>
          <w:szCs w:val="24"/>
        </w:rPr>
        <w:t>2017</w:t>
      </w:r>
      <w:r>
        <w:rPr>
          <w:rFonts w:hint="eastAsia"/>
          <w:sz w:val="24"/>
          <w:szCs w:val="24"/>
        </w:rPr>
        <w:t>年</w:t>
      </w:r>
      <w:r>
        <w:rPr>
          <w:rFonts w:hint="eastAsia"/>
          <w:sz w:val="24"/>
          <w:szCs w:val="24"/>
        </w:rPr>
        <w:t>6</w:t>
      </w:r>
      <w:r>
        <w:rPr>
          <w:rFonts w:hint="eastAsia"/>
          <w:sz w:val="24"/>
          <w:szCs w:val="24"/>
        </w:rPr>
        <w:t>月。</w:t>
      </w:r>
    </w:p>
    <w:p w:rsidR="00066A46" w:rsidRDefault="00932DDB">
      <w:pPr>
        <w:spacing w:line="360" w:lineRule="auto"/>
        <w:ind w:firstLineChars="200" w:firstLine="480"/>
        <w:rPr>
          <w:sz w:val="24"/>
          <w:szCs w:val="24"/>
        </w:rPr>
      </w:pPr>
      <w:r>
        <w:rPr>
          <w:rFonts w:hint="eastAsia"/>
          <w:sz w:val="24"/>
          <w:szCs w:val="24"/>
        </w:rPr>
        <w:t>2</w:t>
      </w:r>
      <w:r>
        <w:rPr>
          <w:rFonts w:hint="eastAsia"/>
          <w:sz w:val="24"/>
          <w:szCs w:val="24"/>
        </w:rPr>
        <w:t>．程勇主编《电工基础》，北京邮电大学出版社，</w:t>
      </w:r>
      <w:r>
        <w:rPr>
          <w:rFonts w:hint="eastAsia"/>
          <w:sz w:val="24"/>
          <w:szCs w:val="24"/>
        </w:rPr>
        <w:t>2013</w:t>
      </w:r>
      <w:r>
        <w:rPr>
          <w:rFonts w:hint="eastAsia"/>
          <w:sz w:val="24"/>
          <w:szCs w:val="24"/>
        </w:rPr>
        <w:t>年</w:t>
      </w:r>
      <w:r>
        <w:rPr>
          <w:rFonts w:hint="eastAsia"/>
          <w:sz w:val="24"/>
          <w:szCs w:val="24"/>
        </w:rPr>
        <w:t>8</w:t>
      </w:r>
      <w:r>
        <w:rPr>
          <w:rFonts w:hint="eastAsia"/>
          <w:sz w:val="24"/>
          <w:szCs w:val="24"/>
        </w:rPr>
        <w:t>月。</w:t>
      </w:r>
    </w:p>
    <w:p w:rsidR="00066A46" w:rsidRDefault="00932DDB">
      <w:pPr>
        <w:spacing w:line="360" w:lineRule="auto"/>
        <w:ind w:firstLineChars="200" w:firstLine="480"/>
        <w:rPr>
          <w:sz w:val="24"/>
          <w:szCs w:val="24"/>
        </w:rPr>
      </w:pPr>
      <w:r>
        <w:rPr>
          <w:rFonts w:hint="eastAsia"/>
          <w:sz w:val="24"/>
          <w:szCs w:val="24"/>
        </w:rPr>
        <w:t>3</w:t>
      </w:r>
      <w:r>
        <w:rPr>
          <w:rFonts w:hint="eastAsia"/>
          <w:sz w:val="24"/>
          <w:szCs w:val="24"/>
        </w:rPr>
        <w:t>．钱文伟主编《电气工程制图》</w:t>
      </w:r>
      <w:r>
        <w:rPr>
          <w:rFonts w:hint="eastAsia"/>
          <w:sz w:val="24"/>
          <w:szCs w:val="24"/>
        </w:rPr>
        <w:t>,</w:t>
      </w:r>
      <w:r>
        <w:rPr>
          <w:rFonts w:hint="eastAsia"/>
          <w:sz w:val="24"/>
          <w:szCs w:val="24"/>
        </w:rPr>
        <w:t>航空工业出版社</w:t>
      </w:r>
      <w:r>
        <w:rPr>
          <w:rFonts w:hint="eastAsia"/>
          <w:sz w:val="24"/>
          <w:szCs w:val="24"/>
        </w:rPr>
        <w:t xml:space="preserve">,2012 </w:t>
      </w:r>
      <w:r>
        <w:rPr>
          <w:rFonts w:hint="eastAsia"/>
          <w:sz w:val="24"/>
          <w:szCs w:val="24"/>
        </w:rPr>
        <w:t>年</w:t>
      </w:r>
      <w:r>
        <w:rPr>
          <w:rFonts w:hint="eastAsia"/>
          <w:sz w:val="24"/>
          <w:szCs w:val="24"/>
        </w:rPr>
        <w:t xml:space="preserve"> 7 </w:t>
      </w:r>
      <w:r>
        <w:rPr>
          <w:rFonts w:hint="eastAsia"/>
          <w:sz w:val="24"/>
          <w:szCs w:val="24"/>
        </w:rPr>
        <w:t>月。</w:t>
      </w:r>
    </w:p>
    <w:p w:rsidR="00066A46" w:rsidRDefault="00932DDB">
      <w:pPr>
        <w:spacing w:line="360" w:lineRule="auto"/>
        <w:ind w:firstLineChars="200" w:firstLine="480"/>
        <w:rPr>
          <w:sz w:val="24"/>
          <w:szCs w:val="24"/>
        </w:rPr>
      </w:pPr>
      <w:r>
        <w:rPr>
          <w:rFonts w:hint="eastAsia"/>
          <w:sz w:val="24"/>
          <w:szCs w:val="24"/>
        </w:rPr>
        <w:t xml:space="preserve">4. </w:t>
      </w:r>
      <w:r>
        <w:rPr>
          <w:rFonts w:hint="eastAsia"/>
          <w:sz w:val="24"/>
          <w:szCs w:val="24"/>
        </w:rPr>
        <w:t>查阅报考相关院校网站电气自动化技术专业介绍。</w:t>
      </w:r>
    </w:p>
    <w:p w:rsidR="00066A46" w:rsidRDefault="00932DDB">
      <w:pPr>
        <w:spacing w:line="360" w:lineRule="auto"/>
        <w:ind w:firstLineChars="200" w:firstLine="480"/>
        <w:rPr>
          <w:sz w:val="24"/>
          <w:szCs w:val="24"/>
        </w:rPr>
      </w:pPr>
      <w:r>
        <w:rPr>
          <w:rFonts w:hint="eastAsia"/>
          <w:sz w:val="24"/>
          <w:szCs w:val="24"/>
        </w:rPr>
        <w:t>5</w:t>
      </w:r>
      <w:r>
        <w:rPr>
          <w:rFonts w:hint="eastAsia"/>
          <w:sz w:val="24"/>
          <w:szCs w:val="24"/>
        </w:rPr>
        <w:t>．自动化生产线技术专业百度词条。</w:t>
      </w:r>
    </w:p>
    <w:sectPr w:rsidR="00066A4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E08"/>
    <w:rsid w:val="00053807"/>
    <w:rsid w:val="00066A46"/>
    <w:rsid w:val="000C393E"/>
    <w:rsid w:val="001A5BA7"/>
    <w:rsid w:val="00202D21"/>
    <w:rsid w:val="00204F73"/>
    <w:rsid w:val="0039347E"/>
    <w:rsid w:val="003B4C83"/>
    <w:rsid w:val="0041333A"/>
    <w:rsid w:val="00462673"/>
    <w:rsid w:val="00495665"/>
    <w:rsid w:val="004E2884"/>
    <w:rsid w:val="004F38F0"/>
    <w:rsid w:val="0051185A"/>
    <w:rsid w:val="0051635A"/>
    <w:rsid w:val="005561A6"/>
    <w:rsid w:val="00692E18"/>
    <w:rsid w:val="006A3468"/>
    <w:rsid w:val="00747ECA"/>
    <w:rsid w:val="007C0125"/>
    <w:rsid w:val="007E0AFB"/>
    <w:rsid w:val="008018F8"/>
    <w:rsid w:val="008B0E08"/>
    <w:rsid w:val="009264A9"/>
    <w:rsid w:val="00932DDB"/>
    <w:rsid w:val="009C46A0"/>
    <w:rsid w:val="00A54F30"/>
    <w:rsid w:val="00A725F9"/>
    <w:rsid w:val="00AC21CC"/>
    <w:rsid w:val="00AE003A"/>
    <w:rsid w:val="00B961F6"/>
    <w:rsid w:val="00BF4A0F"/>
    <w:rsid w:val="00C056FA"/>
    <w:rsid w:val="00CD4C60"/>
    <w:rsid w:val="00CE5534"/>
    <w:rsid w:val="00D340FB"/>
    <w:rsid w:val="00DA469D"/>
    <w:rsid w:val="00E94245"/>
    <w:rsid w:val="00F30D75"/>
    <w:rsid w:val="00FB1253"/>
    <w:rsid w:val="5B7343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149D84-0809-4621-8473-210E07965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annotation reference"/>
    <w:basedOn w:val="a0"/>
    <w:uiPriority w:val="99"/>
    <w:semiHidden/>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批注框文本 Char"/>
    <w:basedOn w:val="a0"/>
    <w:link w:val="a4"/>
    <w:uiPriority w:val="99"/>
    <w:semiHidden/>
    <w:qFormat/>
    <w:rPr>
      <w:sz w:val="18"/>
      <w:szCs w:val="18"/>
    </w:rPr>
  </w:style>
  <w:style w:type="character" w:customStyle="1" w:styleId="Char">
    <w:name w:val="批注文字 Char"/>
    <w:basedOn w:val="a0"/>
    <w:link w:val="a3"/>
    <w:uiPriority w:val="99"/>
    <w:semiHidden/>
    <w:qFormat/>
  </w:style>
  <w:style w:type="character" w:customStyle="1" w:styleId="Char3">
    <w:name w:val="批注主题 Char"/>
    <w:basedOn w:val="Char"/>
    <w:link w:val="a7"/>
    <w:uiPriority w:val="99"/>
    <w:semiHidden/>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207</Words>
  <Characters>1181</Characters>
  <Application>Microsoft Office Word</Application>
  <DocSecurity>0</DocSecurity>
  <Lines>9</Lines>
  <Paragraphs>2</Paragraphs>
  <ScaleCrop>false</ScaleCrop>
  <Company>CHINA</Company>
  <LinksUpToDate>false</LinksUpToDate>
  <CharactersWithSpaces>1386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彭勇</cp:lastModifiedBy>
  <cp:revision>7</cp:revision>
  <dcterms:created xsi:type="dcterms:W3CDTF">2019-10-03T02:02:00Z</dcterms:created>
  <dcterms:modified xsi:type="dcterms:W3CDTF">2019-10-06T14:07:00Z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